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E76" w:rsidRPr="00142A43" w:rsidRDefault="00A01E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SAMİ SİPAHİ</w:t>
      </w:r>
      <w:r w:rsidRPr="00142A43">
        <w:rPr>
          <w:b/>
          <w:sz w:val="28"/>
          <w:szCs w:val="28"/>
        </w:rPr>
        <w:t xml:space="preserve"> ORTAOKULU 2017-2018 EĞİTİM ÖĞRETİM YILI FEN BİLİMLERİ DERSİ </w:t>
      </w:r>
    </w:p>
    <w:p w:rsidR="00A01E76" w:rsidRPr="00142A43" w:rsidRDefault="00A01E76">
      <w:pPr>
        <w:jc w:val="center"/>
        <w:rPr>
          <w:sz w:val="28"/>
          <w:szCs w:val="28"/>
        </w:rPr>
      </w:pPr>
      <w:r w:rsidRPr="00142A43">
        <w:rPr>
          <w:b/>
          <w:sz w:val="28"/>
          <w:szCs w:val="28"/>
        </w:rPr>
        <w:t>5.SINIF ÜNİTELENDİRİLMİŞ YILLIK DERS PLANI</w:t>
      </w:r>
    </w:p>
    <w:tbl>
      <w:tblPr>
        <w:tblW w:w="5000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12"/>
        <w:gridCol w:w="512"/>
        <w:gridCol w:w="512"/>
        <w:gridCol w:w="1871"/>
        <w:gridCol w:w="2200"/>
        <w:gridCol w:w="1510"/>
        <w:gridCol w:w="1522"/>
        <w:gridCol w:w="1631"/>
        <w:gridCol w:w="2214"/>
        <w:gridCol w:w="1098"/>
        <w:gridCol w:w="2032"/>
      </w:tblGrid>
      <w:tr w:rsidR="00A01E76" w:rsidTr="00841BF6">
        <w:trPr>
          <w:cantSplit/>
          <w:trHeight w:val="1134"/>
          <w:tblHeader/>
        </w:trPr>
        <w:tc>
          <w:tcPr>
            <w:tcW w:w="0" w:type="auto"/>
            <w:textDirection w:val="btLr"/>
          </w:tcPr>
          <w:p w:rsidR="00A01E76" w:rsidRPr="00841BF6" w:rsidRDefault="00A01E76" w:rsidP="00841BF6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841BF6">
              <w:rPr>
                <w:b/>
              </w:rPr>
              <w:t>AY</w:t>
            </w:r>
          </w:p>
        </w:tc>
        <w:tc>
          <w:tcPr>
            <w:tcW w:w="0" w:type="auto"/>
            <w:textDirection w:val="btLr"/>
          </w:tcPr>
          <w:p w:rsidR="00A01E76" w:rsidRPr="00841BF6" w:rsidRDefault="00A01E76" w:rsidP="00841BF6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841BF6">
              <w:rPr>
                <w:b/>
              </w:rPr>
              <w:t>HAFTA</w:t>
            </w:r>
          </w:p>
        </w:tc>
        <w:tc>
          <w:tcPr>
            <w:tcW w:w="0" w:type="auto"/>
            <w:textDirection w:val="btLr"/>
          </w:tcPr>
          <w:p w:rsidR="00A01E76" w:rsidRPr="00841BF6" w:rsidRDefault="00A01E76" w:rsidP="00841BF6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841BF6">
              <w:rPr>
                <w:b/>
              </w:rPr>
              <w:t>SAAT</w:t>
            </w:r>
          </w:p>
        </w:tc>
        <w:tc>
          <w:tcPr>
            <w:tcW w:w="0" w:type="auto"/>
            <w:vAlign w:val="center"/>
          </w:tcPr>
          <w:p w:rsidR="00A01E76" w:rsidRPr="00841BF6" w:rsidRDefault="00A01E76" w:rsidP="00841BF6">
            <w:pPr>
              <w:spacing w:after="0" w:line="240" w:lineRule="auto"/>
              <w:jc w:val="center"/>
              <w:rPr>
                <w:b/>
              </w:rPr>
            </w:pPr>
            <w:r w:rsidRPr="00841BF6">
              <w:rPr>
                <w:b/>
              </w:rPr>
              <w:t>ÜNİTE</w:t>
            </w:r>
          </w:p>
        </w:tc>
        <w:tc>
          <w:tcPr>
            <w:tcW w:w="0" w:type="auto"/>
            <w:vAlign w:val="center"/>
          </w:tcPr>
          <w:p w:rsidR="00A01E76" w:rsidRPr="00841BF6" w:rsidRDefault="00A01E76" w:rsidP="00841BF6">
            <w:pPr>
              <w:spacing w:after="0" w:line="240" w:lineRule="auto"/>
              <w:jc w:val="center"/>
              <w:rPr>
                <w:b/>
              </w:rPr>
            </w:pPr>
            <w:r w:rsidRPr="00841BF6">
              <w:rPr>
                <w:b/>
              </w:rPr>
              <w:t>KAZANIM</w:t>
            </w:r>
          </w:p>
        </w:tc>
        <w:tc>
          <w:tcPr>
            <w:tcW w:w="0" w:type="auto"/>
            <w:vAlign w:val="center"/>
          </w:tcPr>
          <w:p w:rsidR="00A01E76" w:rsidRPr="00841BF6" w:rsidRDefault="00A01E76" w:rsidP="00841BF6">
            <w:pPr>
              <w:spacing w:after="0" w:line="240" w:lineRule="auto"/>
              <w:jc w:val="center"/>
              <w:rPr>
                <w:b/>
              </w:rPr>
            </w:pPr>
            <w:r w:rsidRPr="00841BF6">
              <w:rPr>
                <w:b/>
              </w:rPr>
              <w:t>ÖĞRENME ALANI</w:t>
            </w:r>
          </w:p>
        </w:tc>
        <w:tc>
          <w:tcPr>
            <w:tcW w:w="0" w:type="auto"/>
            <w:vAlign w:val="center"/>
          </w:tcPr>
          <w:p w:rsidR="00A01E76" w:rsidRPr="00841BF6" w:rsidRDefault="00A01E76" w:rsidP="00841BF6">
            <w:pPr>
              <w:spacing w:after="0" w:line="240" w:lineRule="auto"/>
              <w:jc w:val="center"/>
              <w:rPr>
                <w:b/>
              </w:rPr>
            </w:pPr>
            <w:r w:rsidRPr="00841BF6">
              <w:rPr>
                <w:b/>
              </w:rPr>
              <w:t>KONU</w:t>
            </w:r>
          </w:p>
        </w:tc>
        <w:tc>
          <w:tcPr>
            <w:tcW w:w="0" w:type="auto"/>
            <w:vAlign w:val="center"/>
          </w:tcPr>
          <w:p w:rsidR="00A01E76" w:rsidRPr="00841BF6" w:rsidRDefault="00A01E76" w:rsidP="00841BF6">
            <w:pPr>
              <w:spacing w:after="0" w:line="240" w:lineRule="auto"/>
              <w:jc w:val="center"/>
              <w:rPr>
                <w:b/>
              </w:rPr>
            </w:pPr>
            <w:r w:rsidRPr="00841BF6">
              <w:rPr>
                <w:b/>
              </w:rPr>
              <w:t>KAVRAMLAR</w:t>
            </w:r>
          </w:p>
        </w:tc>
        <w:tc>
          <w:tcPr>
            <w:tcW w:w="0" w:type="auto"/>
            <w:vAlign w:val="center"/>
          </w:tcPr>
          <w:p w:rsidR="00A01E76" w:rsidRPr="00841BF6" w:rsidRDefault="00A01E76" w:rsidP="00841BF6">
            <w:pPr>
              <w:spacing w:after="0" w:line="240" w:lineRule="auto"/>
              <w:jc w:val="center"/>
              <w:rPr>
                <w:b/>
              </w:rPr>
            </w:pPr>
            <w:r w:rsidRPr="00841BF6">
              <w:rPr>
                <w:b/>
              </w:rPr>
              <w:t>AÇIKLAMALAR</w:t>
            </w:r>
          </w:p>
        </w:tc>
        <w:tc>
          <w:tcPr>
            <w:tcW w:w="0" w:type="auto"/>
            <w:vAlign w:val="center"/>
          </w:tcPr>
          <w:p w:rsidR="00A01E76" w:rsidRPr="00841BF6" w:rsidRDefault="00A01E76" w:rsidP="00841BF6">
            <w:pPr>
              <w:spacing w:after="0" w:line="240" w:lineRule="auto"/>
              <w:jc w:val="center"/>
              <w:rPr>
                <w:b/>
              </w:rPr>
            </w:pPr>
            <w:r w:rsidRPr="00841BF6">
              <w:rPr>
                <w:b/>
              </w:rPr>
              <w:t>ARAÇ-GEREÇ</w:t>
            </w:r>
          </w:p>
        </w:tc>
        <w:tc>
          <w:tcPr>
            <w:tcW w:w="0" w:type="auto"/>
            <w:vAlign w:val="center"/>
          </w:tcPr>
          <w:p w:rsidR="00A01E76" w:rsidRPr="00841BF6" w:rsidRDefault="00A01E76" w:rsidP="00841BF6">
            <w:pPr>
              <w:spacing w:after="0" w:line="240" w:lineRule="auto"/>
              <w:jc w:val="center"/>
              <w:rPr>
                <w:b/>
              </w:rPr>
            </w:pPr>
            <w:r w:rsidRPr="00841BF6">
              <w:rPr>
                <w:b/>
              </w:rPr>
              <w:t>DEĞERLENDİRME</w:t>
            </w:r>
          </w:p>
        </w:tc>
      </w:tr>
      <w:tr w:rsidR="00A01E76" w:rsidTr="00841BF6">
        <w:trPr>
          <w:cantSplit/>
          <w:trHeight w:val="1134"/>
        </w:trPr>
        <w:tc>
          <w:tcPr>
            <w:tcW w:w="0" w:type="auto"/>
            <w:textDirection w:val="btLr"/>
          </w:tcPr>
          <w:p w:rsidR="00A01E76" w:rsidRPr="00841BF6" w:rsidRDefault="00A01E76" w:rsidP="00841BF6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cW w:w="0" w:type="auto"/>
            <w:textDirection w:val="btLr"/>
          </w:tcPr>
          <w:p w:rsidR="00A01E76" w:rsidRPr="00841BF6" w:rsidRDefault="00A01E76" w:rsidP="00841BF6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>
              <w:t>1.HAFTA(18-22)</w:t>
            </w:r>
          </w:p>
        </w:tc>
        <w:tc>
          <w:tcPr>
            <w:tcW w:w="0" w:type="auto"/>
            <w:textDirection w:val="btLr"/>
          </w:tcPr>
          <w:p w:rsidR="00A01E76" w:rsidRPr="00841BF6" w:rsidRDefault="00A01E76" w:rsidP="00841BF6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A01E76" w:rsidRPr="00841BF6" w:rsidRDefault="00A01E76" w:rsidP="00841BF6">
            <w:pPr>
              <w:spacing w:after="0" w:line="240" w:lineRule="auto"/>
              <w:jc w:val="center"/>
              <w:rPr>
                <w:b/>
              </w:rPr>
            </w:pPr>
            <w:r>
              <w:t>Güneş, Dünya ve Ay</w:t>
            </w:r>
          </w:p>
        </w:tc>
        <w:tc>
          <w:tcPr>
            <w:tcW w:w="0" w:type="auto"/>
            <w:vAlign w:val="center"/>
          </w:tcPr>
          <w:p w:rsidR="00A01E76" w:rsidRPr="00841BF6" w:rsidRDefault="00A01E76" w:rsidP="00841BF6">
            <w:pPr>
              <w:spacing w:after="0" w:line="240" w:lineRule="auto"/>
              <w:rPr>
                <w:b/>
              </w:rPr>
            </w:pPr>
            <w:r>
              <w:t>F.5.1.1.1. Güneş’in özelliklerini açıklar.</w:t>
            </w:r>
          </w:p>
        </w:tc>
        <w:tc>
          <w:tcPr>
            <w:tcW w:w="0" w:type="auto"/>
            <w:vAlign w:val="center"/>
          </w:tcPr>
          <w:p w:rsidR="00A01E76" w:rsidRPr="00841BF6" w:rsidRDefault="00A01E76" w:rsidP="00841BF6">
            <w:pPr>
              <w:spacing w:after="0" w:line="240" w:lineRule="auto"/>
              <w:jc w:val="center"/>
              <w:rPr>
                <w:b/>
              </w:rPr>
            </w:pPr>
            <w:r>
              <w:t>Dünya ve Evren</w:t>
            </w:r>
          </w:p>
        </w:tc>
        <w:tc>
          <w:tcPr>
            <w:tcW w:w="0" w:type="auto"/>
            <w:vAlign w:val="center"/>
          </w:tcPr>
          <w:p w:rsidR="00A01E76" w:rsidRPr="00841BF6" w:rsidRDefault="00A01E76" w:rsidP="00841BF6">
            <w:pPr>
              <w:spacing w:after="0" w:line="240" w:lineRule="auto"/>
              <w:rPr>
                <w:b/>
              </w:rPr>
            </w:pPr>
            <w:r>
              <w:t>F.5.1.1. Güneş’in Yapısı ve Özellikleri</w:t>
            </w:r>
          </w:p>
        </w:tc>
        <w:tc>
          <w:tcPr>
            <w:tcW w:w="0" w:type="auto"/>
            <w:vAlign w:val="center"/>
          </w:tcPr>
          <w:p w:rsidR="00A01E76" w:rsidRPr="00841BF6" w:rsidRDefault="00A01E76" w:rsidP="00841BF6">
            <w:pPr>
              <w:spacing w:after="0" w:line="240" w:lineRule="auto"/>
              <w:rPr>
                <w:b/>
              </w:rPr>
            </w:pPr>
            <w:r>
              <w:t>Güneş’in yapısı ve dönme hareketi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 xml:space="preserve">a. Güneş’in geometrik şekline değinilir. </w:t>
            </w:r>
          </w:p>
          <w:p w:rsidR="00A01E76" w:rsidRDefault="00A01E76" w:rsidP="00841BF6">
            <w:pPr>
              <w:spacing w:after="0" w:line="240" w:lineRule="auto"/>
            </w:pPr>
            <w:r>
              <w:t xml:space="preserve">b. Güneş’in de Dünya gibi katmanlardan oluştuğuna değinilir ancak katmanların yapısından bahsedilmez. </w:t>
            </w:r>
          </w:p>
          <w:p w:rsidR="00A01E76" w:rsidRPr="00841BF6" w:rsidRDefault="00A01E76" w:rsidP="00841BF6">
            <w:pPr>
              <w:spacing w:after="0" w:line="240" w:lineRule="auto"/>
              <w:rPr>
                <w:b/>
              </w:rPr>
            </w:pPr>
            <w:r>
              <w:t>c. Güneş’in dönme hareketi yaptığı belirtilir.</w:t>
            </w:r>
          </w:p>
        </w:tc>
        <w:tc>
          <w:tcPr>
            <w:tcW w:w="0" w:type="auto"/>
            <w:vAlign w:val="center"/>
          </w:tcPr>
          <w:p w:rsidR="00A01E76" w:rsidRPr="00841BF6" w:rsidRDefault="00A01E76" w:rsidP="00841BF6">
            <w:pPr>
              <w:spacing w:after="0" w:line="240" w:lineRule="auto"/>
              <w:rPr>
                <w:b/>
              </w:rPr>
            </w:pPr>
            <w:r>
              <w:t>DERS KİTABI-AKILLI TAHTA EBA</w:t>
            </w:r>
          </w:p>
        </w:tc>
        <w:tc>
          <w:tcPr>
            <w:tcW w:w="0" w:type="auto"/>
            <w:vAlign w:val="center"/>
          </w:tcPr>
          <w:p w:rsidR="00A01E76" w:rsidRPr="00841BF6" w:rsidRDefault="00A01E76" w:rsidP="00841BF6">
            <w:pPr>
              <w:spacing w:after="0" w:line="240" w:lineRule="auto"/>
              <w:rPr>
                <w:b/>
              </w:rPr>
            </w:pPr>
            <w:r>
              <w:br/>
            </w:r>
            <w:r>
              <w:rPr>
                <w:b/>
              </w:rPr>
              <w:t>2017</w:t>
            </w:r>
            <w:r w:rsidRPr="00841BF6">
              <w:rPr>
                <w:b/>
              </w:rPr>
              <w:t>-20</w:t>
            </w:r>
            <w:r>
              <w:rPr>
                <w:b/>
              </w:rPr>
              <w:t>18</w:t>
            </w:r>
            <w:r w:rsidRPr="00841BF6">
              <w:rPr>
                <w:b/>
              </w:rPr>
              <w:t xml:space="preserve"> Eğitim-Öğretim yılı başlangıcı</w:t>
            </w:r>
          </w:p>
        </w:tc>
      </w:tr>
      <w:tr w:rsidR="00A01E76" w:rsidTr="00841BF6">
        <w:trPr>
          <w:cantSplit/>
          <w:trHeight w:val="2953"/>
        </w:trPr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EYLÜL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2.HAFTA(25-29)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Güneş, Dünya ve Ay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F.5.1.1.2. Güneş’in büyüklüğünü Dünya’nın büyüklüğüyle karşılaştıracak şekilde model hazırlar.2 SAAT F.5.1.2.1. Ay’ın özelliklerini açıklar.</w:t>
            </w:r>
          </w:p>
          <w:p w:rsidR="00A01E76" w:rsidRDefault="00A01E76" w:rsidP="00841BF6">
            <w:pPr>
              <w:spacing w:after="0" w:line="240" w:lineRule="auto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Dünya ve Evren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F.5.1.1. Güneş’in Yapısı ve Özellikleri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 xml:space="preserve">a. Ay’ın büyüklüğü belirtilir. </w:t>
            </w:r>
          </w:p>
          <w:p w:rsidR="00A01E76" w:rsidRDefault="00A01E76" w:rsidP="00841BF6">
            <w:pPr>
              <w:spacing w:after="0" w:line="240" w:lineRule="auto"/>
            </w:pPr>
            <w:r>
              <w:t xml:space="preserve">b. Ay’ın geometrik şekline değinilir. </w:t>
            </w:r>
          </w:p>
          <w:p w:rsidR="00A01E76" w:rsidRDefault="00A01E76" w:rsidP="00841BF6">
            <w:pPr>
              <w:spacing w:after="0" w:line="240" w:lineRule="auto"/>
            </w:pPr>
            <w:r>
              <w:t>c. Ay’ın yüzey yapısı hakkında bilgi verilir. ç. Ay’ın atmosferinden bahsedilir."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DERS KİTABI-AKILLI TAHTA EBA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</w:p>
        </w:tc>
      </w:tr>
      <w:tr w:rsidR="00A01E76" w:rsidTr="00841BF6">
        <w:trPr>
          <w:cantSplit/>
          <w:trHeight w:val="2678"/>
        </w:trPr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3.HAFTA(02-06)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Güneş, Dünya ve Ay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 xml:space="preserve">F.5.1.2.2. Ay’da canlıların yaşayabileceğine yönelik ürettiği kirleri tartışır. 2 SAAT F.5.1.3.1. Ay’ın dönme ve dolanma hareketlerini açıklar. </w:t>
            </w:r>
          </w:p>
          <w:p w:rsidR="00A01E76" w:rsidRDefault="00A01E76" w:rsidP="00841BF6">
            <w:pPr>
              <w:spacing w:after="0" w:line="240" w:lineRule="auto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Dünya ve Evren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F.5.1.2. Ay’ın Yapısı ve Özellikleri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 xml:space="preserve">a. Ay’ın dönme hareketi yaptığı belirtilir. </w:t>
            </w:r>
          </w:p>
          <w:p w:rsidR="00A01E76" w:rsidRDefault="00A01E76" w:rsidP="00841BF6">
            <w:pPr>
              <w:spacing w:after="0" w:line="240" w:lineRule="auto"/>
            </w:pPr>
            <w:r>
              <w:t xml:space="preserve">b. Ay’ın dolanma hareketi yaptığı belirtilir. </w:t>
            </w:r>
          </w:p>
          <w:p w:rsidR="00A01E76" w:rsidRDefault="00A01E76" w:rsidP="00841BF6">
            <w:pPr>
              <w:spacing w:after="0" w:line="240" w:lineRule="auto"/>
            </w:pPr>
            <w:r>
              <w:t>c. Zaman dilimi olarak ay kavramına değinilir.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DERS KİTABI-AKILLI TAHTA EBA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</w:p>
        </w:tc>
      </w:tr>
      <w:tr w:rsidR="00A01E76" w:rsidTr="00841BF6">
        <w:trPr>
          <w:cantSplit/>
          <w:trHeight w:val="1134"/>
        </w:trPr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4.HAFTA(09-13)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Güneş, Dünya ve Ay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F.5.1.3.1. Ay’ın dönme ve dolanma hareketlerini açıklar. F.5.1.3.2. Ay’ın evreleri ile Ay’ın Dünya etrafındaki dolanma hareketi arasındaki ilişkiyi açıklar.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Dünya ve Evren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F.5.1.2. Ay’ın Yapısı ve Özellikleri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 xml:space="preserve">a. Ay’ın ana ve ara evreleri arasındaki farkı / farkları belirtilir. </w:t>
            </w:r>
          </w:p>
          <w:p w:rsidR="00A01E76" w:rsidRDefault="00A01E76" w:rsidP="00841BF6">
            <w:pPr>
              <w:spacing w:after="0" w:line="240" w:lineRule="auto"/>
            </w:pPr>
            <w:r>
              <w:t xml:space="preserve">b. Evrelerin oluş sırasına bağlı olarak isimleri belirtilir. </w:t>
            </w:r>
          </w:p>
          <w:p w:rsidR="00A01E76" w:rsidRDefault="00A01E76" w:rsidP="00841BF6">
            <w:pPr>
              <w:spacing w:after="0" w:line="240" w:lineRule="auto"/>
            </w:pPr>
            <w:r>
              <w:t>c. Ay’ın iki ana evresi arasında geçen sürenin bir hafta olduğu belirtilir.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DERS KİTABI-AKILLI TAHTA EBA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</w:p>
        </w:tc>
      </w:tr>
      <w:tr w:rsidR="00A01E76" w:rsidTr="00841BF6">
        <w:trPr>
          <w:cantSplit/>
          <w:trHeight w:val="1134"/>
        </w:trPr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5.HAFTA(16-20)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Güneş, Dünya ve Ay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F.5.1.3.2. Ay’ın evreleri ile Ay’ın Dünya etrafındaki dolanma hareketi arasındaki ilişkiyi açıklar. 2 SAAT F.5.1.4.1. Güneş, Dünya ve Ay’ın birbirlerine göre hareketlerini temsil eden bir model hazırlar. 2 SAAT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Dünya ve Evren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F.5.1.4. Güneş, Dünya ve Ay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DERS KİTABI-AKILLI TAHTA EBA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</w:p>
        </w:tc>
      </w:tr>
      <w:tr w:rsidR="00A01E76" w:rsidTr="00841BF6">
        <w:trPr>
          <w:cantSplit/>
          <w:trHeight w:val="1134"/>
        </w:trPr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6.HAFTA(23-27)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Güneş, Dünya ve Ay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F.5.1.4.1. Güneş, Dünya ve Ay’ın birbirlerine göre hareketlerini temsil eden bir model hazırlar.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Dünya ve Evren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F.5.1.4. Güneş, Dünya ve Ay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 xml:space="preserve">a. Ay’ın Dünya etrafında dolanma yönü belirtilir. </w:t>
            </w:r>
          </w:p>
          <w:p w:rsidR="00A01E76" w:rsidRDefault="00A01E76" w:rsidP="00841BF6">
            <w:pPr>
              <w:spacing w:after="0" w:line="240" w:lineRule="auto"/>
            </w:pPr>
            <w:r>
              <w:t xml:space="preserve">b. Dünya’nın Güneş etrafındaki dolanma yönü belirtilir. </w:t>
            </w:r>
          </w:p>
          <w:p w:rsidR="00A01E76" w:rsidRDefault="00A01E76" w:rsidP="00841BF6">
            <w:pPr>
              <w:spacing w:after="0" w:line="240" w:lineRule="auto"/>
            </w:pPr>
            <w:r>
              <w:t>c. Dünya’dan bakıldığında Ay’ın hep aynı yüzünün görüldüğü belirtilir.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DERS KİTABI-AKILLI TAHTA EBA</w:t>
            </w:r>
          </w:p>
        </w:tc>
        <w:tc>
          <w:tcPr>
            <w:tcW w:w="0" w:type="auto"/>
            <w:vAlign w:val="center"/>
          </w:tcPr>
          <w:p w:rsidR="00A01E76" w:rsidRPr="00841BF6" w:rsidRDefault="00A01E76" w:rsidP="00841BF6">
            <w:pPr>
              <w:spacing w:after="0" w:line="240" w:lineRule="auto"/>
              <w:rPr>
                <w:b/>
              </w:rPr>
            </w:pPr>
            <w:r w:rsidRPr="00841BF6">
              <w:rPr>
                <w:b/>
              </w:rPr>
              <w:t>I.Değerlendirme sınavı</w:t>
            </w:r>
          </w:p>
        </w:tc>
      </w:tr>
      <w:tr w:rsidR="00A01E76" w:rsidTr="00841BF6">
        <w:trPr>
          <w:cantSplit/>
          <w:trHeight w:val="1134"/>
        </w:trPr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EKİM-KASIM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7.HAFTA(30-03)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Güneş, Dünya ve Ay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F.5.1.5.1. Doğal süreçlerin neden olduğu yıkıcı doğa olaylarını açıklar. F.5.1.5.2. Yıkıcı doğa olaylarından korunma yollarını ifade eder.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Dünya ve Evren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F.5.1.5. Yıkıcı Doğa Olayları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Yıkıcı doğa olayları ve korunma yolları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Depremler, volkanik patlamalar, seller, heyelanlar, kasırgalara ayrıntıya girilmeden değinilir.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DERS KİTABI-AKILLI TAHTA EBA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</w:p>
        </w:tc>
      </w:tr>
      <w:tr w:rsidR="00A01E76" w:rsidTr="00841BF6">
        <w:trPr>
          <w:cantSplit/>
          <w:trHeight w:val="1134"/>
        </w:trPr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8.HAFTA(06-10)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Canlılar Dünyası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F.5.2.1.1. Mikroskop yardımı ile mikroskobik canlıların varlığını gözlemler.</w:t>
            </w:r>
          </w:p>
          <w:p w:rsidR="00A01E76" w:rsidRDefault="00A01E76" w:rsidP="00841BF6">
            <w:pPr>
              <w:spacing w:after="0" w:line="240" w:lineRule="auto"/>
            </w:pPr>
            <w:r>
              <w:t>F.5.2.1.2. Canlılara örnekler vererek benzerlik ve farklılıklarına göre sını andırır.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Canlılar ve Yaşam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F.5.2.1. Canlıları Tanıyalım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Canlıların benzerlik ve farklılıkları, mikroskobik canlılar, mantarlar, bitkiler, hayvanlar, mik- roskop, hijyen, güvenlik tedbirleri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 xml:space="preserve">a. Mikroskobun parçalarına değinilmez. </w:t>
            </w:r>
          </w:p>
          <w:p w:rsidR="00A01E76" w:rsidRDefault="00A01E76" w:rsidP="00841BF6">
            <w:pPr>
              <w:spacing w:after="0" w:line="240" w:lineRule="auto"/>
            </w:pPr>
            <w:r>
              <w:t>b. Mikroskobik canlıları gözlemlerken güvenlik ve hijyenle ilgili gerekli tedbirler alınır.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DERS KİTABI-AKILLI TAHTA EBA</w:t>
            </w:r>
          </w:p>
        </w:tc>
        <w:tc>
          <w:tcPr>
            <w:tcW w:w="0" w:type="auto"/>
            <w:vAlign w:val="center"/>
          </w:tcPr>
          <w:p w:rsidR="00A01E76" w:rsidRPr="00841BF6" w:rsidRDefault="00A01E76" w:rsidP="00841BF6">
            <w:pPr>
              <w:spacing w:after="0" w:line="240" w:lineRule="auto"/>
              <w:rPr>
                <w:b/>
              </w:rPr>
            </w:pPr>
            <w:r w:rsidRPr="00841BF6">
              <w:rPr>
                <w:b/>
              </w:rPr>
              <w:br/>
              <w:t>Atatürk Haftası</w:t>
            </w:r>
          </w:p>
        </w:tc>
      </w:tr>
      <w:tr w:rsidR="00A01E76" w:rsidTr="00841BF6">
        <w:trPr>
          <w:cantSplit/>
          <w:trHeight w:val="1134"/>
        </w:trPr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9.HAFTA(13-17)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Canlılar Dünyası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F.5.2.1.1. Mikroskop yardımı ile mikroskobik canlıların varlığını gözlemler.</w:t>
            </w:r>
          </w:p>
          <w:p w:rsidR="00A01E76" w:rsidRDefault="00A01E76" w:rsidP="00841BF6">
            <w:pPr>
              <w:spacing w:after="0" w:line="240" w:lineRule="auto"/>
            </w:pPr>
            <w:r>
              <w:t>F.5.2.1.2. Canlılara örnekler vererek benzerlik ve farklılıklarına göre sını andırır.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Canlılar ve Yaşam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F.5.2.1. Canlıları Tanıyalım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 xml:space="preserve">a. Canlılar; bitkiler, hayvanlar, mantarlar ve mikroskobik canlılar olarak sınıflandırılır. </w:t>
            </w:r>
          </w:p>
          <w:p w:rsidR="00A01E76" w:rsidRDefault="00A01E76" w:rsidP="00841BF6">
            <w:pPr>
              <w:spacing w:after="0" w:line="240" w:lineRule="auto"/>
            </w:pPr>
            <w:r>
              <w:t xml:space="preserve">b. Canlıların sınıflandırılmasında sistematik terimlerin (alem, cins, tür vb.) kullanımından kaçınılır. </w:t>
            </w:r>
          </w:p>
          <w:p w:rsidR="00A01E76" w:rsidRDefault="00A01E76" w:rsidP="00841BF6">
            <w:pPr>
              <w:spacing w:after="0" w:line="240" w:lineRule="auto"/>
            </w:pPr>
            <w:r>
              <w:t>c. Mikroskobik canlılar (bakteriler, amip, öglena ve paramesyum) ve şapkalı mantarlara örnekler verilir, ancak yapısal ayrıntısına girilmez.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DERS KİTABI-AKILLI TAHTA EBA</w:t>
            </w:r>
          </w:p>
        </w:tc>
        <w:tc>
          <w:tcPr>
            <w:tcW w:w="0" w:type="auto"/>
            <w:vAlign w:val="center"/>
          </w:tcPr>
          <w:p w:rsidR="00A01E76" w:rsidRPr="00841BF6" w:rsidRDefault="00A01E76" w:rsidP="00841BF6">
            <w:pPr>
              <w:spacing w:after="0" w:line="240" w:lineRule="auto"/>
              <w:rPr>
                <w:b/>
              </w:rPr>
            </w:pPr>
            <w:r>
              <w:br/>
            </w:r>
            <w:r w:rsidRPr="00841BF6">
              <w:rPr>
                <w:b/>
              </w:rPr>
              <w:t>Atatürk Haftası</w:t>
            </w:r>
          </w:p>
        </w:tc>
      </w:tr>
      <w:tr w:rsidR="00A01E76" w:rsidTr="00841BF6">
        <w:trPr>
          <w:cantSplit/>
          <w:trHeight w:val="1134"/>
        </w:trPr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10.HAFTA(20-24)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Canlılar Dünyası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F.5.2.1.1. Mikroskop yardımı ile mikroskobik canlıların varlığını gözlemler.</w:t>
            </w:r>
          </w:p>
          <w:p w:rsidR="00A01E76" w:rsidRDefault="00A01E76" w:rsidP="00841BF6">
            <w:pPr>
              <w:spacing w:after="0" w:line="240" w:lineRule="auto"/>
            </w:pPr>
            <w:r>
              <w:t>F.5.2.1.2. Canlılara örnekler vererek benzerlik ve farklılıklarına göre sını andırır.</w:t>
            </w:r>
          </w:p>
          <w:p w:rsidR="00A01E76" w:rsidRDefault="00A01E76" w:rsidP="00841BF6">
            <w:pPr>
              <w:spacing w:after="0" w:line="240" w:lineRule="auto"/>
            </w:pPr>
            <w:r>
              <w:t>F.5.2.1.1. Mikroskop yardımı ile mikroskobik canlıların varlığını gözlemler.F.5.2.1.2. Canlılara örnekler vererek benzerlik ve farklılıklarına göre sını andırır.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Canlılar ve YaşamCanlılar ve Yaşam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F.5.2.1. Canlıları Tanıyalım</w:t>
            </w:r>
          </w:p>
          <w:p w:rsidR="00A01E76" w:rsidRDefault="00A01E76" w:rsidP="00841BF6">
            <w:pPr>
              <w:spacing w:after="0" w:line="240" w:lineRule="auto"/>
            </w:pPr>
            <w:r>
              <w:t>F.5.2.1. Canlıları Tanıyalım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ç. Zehirli mantarların yenilmemesi konusunda uyarı yapılır.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DERS KİTABI-AKILLI TAHTA EBADERS KİTABI-AKILLI TAHTA EBA</w:t>
            </w:r>
          </w:p>
        </w:tc>
        <w:tc>
          <w:tcPr>
            <w:tcW w:w="0" w:type="auto"/>
            <w:vAlign w:val="center"/>
          </w:tcPr>
          <w:p w:rsidR="00A01E76" w:rsidRPr="00841BF6" w:rsidRDefault="00A01E76" w:rsidP="00841BF6">
            <w:pPr>
              <w:spacing w:after="0" w:line="240" w:lineRule="auto"/>
              <w:rPr>
                <w:b/>
              </w:rPr>
            </w:pPr>
            <w:r>
              <w:br/>
            </w:r>
            <w:r w:rsidRPr="00841BF6">
              <w:rPr>
                <w:b/>
              </w:rPr>
              <w:t>Öğretmenler Günü</w:t>
            </w:r>
          </w:p>
        </w:tc>
      </w:tr>
      <w:tr w:rsidR="00A01E76" w:rsidTr="00841BF6">
        <w:trPr>
          <w:cantSplit/>
          <w:trHeight w:val="2218"/>
        </w:trPr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KASIM-ARALIK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11.HAFTA(27-01)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Kuvvetin Ölçülmesi ve Sürtünme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F.5.3.1.1. Kuvvetin büyüklüğünü dinamometre ile ölçer.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Fiziksel Olaylar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F.5.3.1. Kuvvetin Ölçülmesi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Kuvvetin büyüklüğünün ölçülmesi, kuvvet birimi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Kuvvet birimi olarak Newton (N) kullanılır.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DERS KİTABI-AKILLI TAHTA EBA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</w:p>
        </w:tc>
      </w:tr>
      <w:tr w:rsidR="00A01E76" w:rsidTr="00841BF6">
        <w:trPr>
          <w:cantSplit/>
          <w:trHeight w:val="1134"/>
        </w:trPr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12.HAFTA(04-08)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Kuvvetin Ölçülmesi ve Sürtünme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F.5.3.1.2. Basit araç gereçler kullanarak bir dinamometre modeli tasarlar. 2 SAAT F.5.3.2.1. Sürtünme kuvvetine günlük yaşamdan örnekler verir. 2 SAAT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Fiziksel Olaylar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F.5.3.1. Kuvvetin Ölçülmesi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DERS KİTABI-AKILLI TAHTA EBA</w:t>
            </w:r>
          </w:p>
        </w:tc>
        <w:tc>
          <w:tcPr>
            <w:tcW w:w="0" w:type="auto"/>
            <w:vAlign w:val="center"/>
          </w:tcPr>
          <w:p w:rsidR="00A01E76" w:rsidRPr="00841BF6" w:rsidRDefault="00A01E76" w:rsidP="00841BF6">
            <w:pPr>
              <w:spacing w:after="0" w:line="240" w:lineRule="auto"/>
              <w:rPr>
                <w:b/>
              </w:rPr>
            </w:pPr>
            <w:r w:rsidRPr="00841BF6">
              <w:rPr>
                <w:b/>
              </w:rPr>
              <w:t>II.Değerlendirme sınavı</w:t>
            </w:r>
          </w:p>
        </w:tc>
      </w:tr>
      <w:tr w:rsidR="00A01E76" w:rsidTr="00841BF6">
        <w:trPr>
          <w:cantSplit/>
          <w:trHeight w:val="1134"/>
        </w:trPr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13.HAFTA(11-15)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Kuvvetin Ölçülmesi ve Sürtünme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 xml:space="preserve">F.5.3.2.2. Sürtünme kuvvetinin çeşitli ortamlarda harekete etkisini deneyerek keşfeder. </w:t>
            </w:r>
          </w:p>
          <w:p w:rsidR="00A01E76" w:rsidRDefault="00A01E76" w:rsidP="00841BF6">
            <w:pPr>
              <w:spacing w:after="0" w:line="240" w:lineRule="auto"/>
            </w:pPr>
            <w:r>
              <w:t>F.5.3.2.3. Günlük yaşamda sürtünmeyi artırma veya azaltmaya yönelik yeni kirler üretir.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Fiziksel Olaylar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F.5.3.2. Sürtünme Kuvveti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Sürtünme kuvvetinin kaygan ve pürüzlü yüzeylerdeki uygulamaları, sürtünme kuvvetinin günlük yaşamdaki uygulamaları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Sürtünme kuvvetinin, pürüzlü ve kaygan yüzeylerde harekete etkisi ile ilgili deneyler yapılır.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DERS KİTABI-AKILLI TAHTA EBA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</w:p>
        </w:tc>
      </w:tr>
      <w:tr w:rsidR="00A01E76" w:rsidTr="00841BF6">
        <w:trPr>
          <w:cantSplit/>
          <w:trHeight w:val="1134"/>
        </w:trPr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14.HAFTA(18-22)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Madde ve Değişim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F.5.4.1.1. Maddelerin ısı etkisiyle hâl değiştirebileceğine yönelik yaptığı deneylerden elde ettiği verilere dayalı çıkarımlarda bulunur.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Madde ve Doğası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F.5.4.1. Maddenin Hâl Değişimi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Erime, donma, kaynama, yoğunlaşma (yoğuşma), buharlaşma, süblimleşme, kırağılaşma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Sıvıların her sıcaklıkta buharlaştığı fakat belirli sıcaklıkta kaynadığı belirtilerek buharlaşma ve kaynama arasındaki temel fark açıklanır.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DERS KİTABI-AKILLI TAHTA EBA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</w:p>
        </w:tc>
      </w:tr>
      <w:tr w:rsidR="00A01E76" w:rsidTr="00841BF6">
        <w:trPr>
          <w:cantSplit/>
          <w:trHeight w:val="1134"/>
        </w:trPr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15.HAFTA(25-29)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Madde ve Değişim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 xml:space="preserve">F.5.4.1.1. Maddelerin ısı etkisiyle hâl değiştirebileceğine yönelik yaptığı deneylerden elde ettiği verilere dayalı çıkarımlarda bulunur. 2 SAAT </w:t>
            </w:r>
          </w:p>
          <w:p w:rsidR="00A01E76" w:rsidRDefault="00A01E76" w:rsidP="00841BF6">
            <w:pPr>
              <w:spacing w:after="0" w:line="240" w:lineRule="auto"/>
            </w:pPr>
            <w:r>
              <w:t xml:space="preserve">F.5.4.2.1. Yaptığı deneyler sonucunda saf maddelerin erime, donma, kaynama noktalarını belirler. </w:t>
            </w:r>
          </w:p>
          <w:p w:rsidR="00A01E76" w:rsidRDefault="00A01E76" w:rsidP="00841BF6">
            <w:pPr>
              <w:spacing w:after="0" w:line="240" w:lineRule="auto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Madde ve Doğası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F.5.4.1. Maddenin Hâl Değişimi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DERS KİTABI-AKILLI TAHTA EBA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</w:p>
        </w:tc>
      </w:tr>
      <w:tr w:rsidR="00A01E76" w:rsidTr="00841BF6">
        <w:trPr>
          <w:cantSplit/>
          <w:trHeight w:val="1969"/>
        </w:trPr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16.HAFTA(01-05)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Madde ve Değişim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F.5.4.2.1. Yaptığı deneyler sonucunda saf maddelerin erime, donma, kaynama noktalarını belirler.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Madde ve Doğası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F.5.4.2. Maddenin Ayırt Edici Özellikleri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Erime ve donma noktası, kaynama noktası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Erime, donma, kaynama noktalarının ayırt edici özellikler olduğu vurgulanır.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DERS KİTABI-AKILLI TAHTA EBA</w:t>
            </w:r>
          </w:p>
        </w:tc>
        <w:tc>
          <w:tcPr>
            <w:tcW w:w="0" w:type="auto"/>
            <w:vAlign w:val="center"/>
          </w:tcPr>
          <w:p w:rsidR="00A01E76" w:rsidRPr="00841BF6" w:rsidRDefault="00A01E76" w:rsidP="00841BF6">
            <w:pPr>
              <w:spacing w:after="0" w:line="240" w:lineRule="auto"/>
              <w:rPr>
                <w:b/>
              </w:rPr>
            </w:pPr>
            <w:r w:rsidRPr="00841BF6">
              <w:rPr>
                <w:b/>
              </w:rPr>
              <w:t>Yılbaşı Tatili</w:t>
            </w:r>
          </w:p>
        </w:tc>
      </w:tr>
      <w:tr w:rsidR="00A01E76" w:rsidTr="00841BF6">
        <w:trPr>
          <w:cantSplit/>
          <w:trHeight w:val="1134"/>
        </w:trPr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17.HAFTA(08-12)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Madde ve Değişim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F.5.4.3.1. Isı ve sıcaklık arasındaki temel farkları açıklar. F.5.4.3.2. Sıcaklığı farklı olan sıvıların karıştırılması sonucu ısı alışverişi olduğuna yönelik deneyler yaparak sonuçlarını yorumlar.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Madde ve Doğası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F.5.4.3. Isı ve Sıcaklık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Isı, sıcaklık, ısı alışverişi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DERS KİTABI-AKILLI TAHTA EBA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 w:rsidRPr="0023126D">
              <w:t>III.Değerlendirme sınavı</w:t>
            </w:r>
          </w:p>
        </w:tc>
      </w:tr>
      <w:tr w:rsidR="00A01E76" w:rsidTr="00841BF6">
        <w:trPr>
          <w:cantSplit/>
          <w:trHeight w:val="1134"/>
        </w:trPr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18.HAFTA(15-19)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Madde ve Değişim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F.5.4.3.1. Isı ve sıcaklık arasındaki temel farkları açıklar. F.5.4.3.2. Sıcaklığı farklı olan sıvıların karıştırılması sonucu ısı alışverişi olduğuna yönelik deneyler yaparak so- nuçlarını yorumlar.</w:t>
            </w:r>
          </w:p>
          <w:p w:rsidR="00A01E76" w:rsidRDefault="00A01E76" w:rsidP="00841BF6">
            <w:pPr>
              <w:spacing w:after="0" w:line="240" w:lineRule="auto"/>
            </w:pPr>
            <w:r>
              <w:t xml:space="preserve"> F.5.4.4.1. Isı etkisiyle maddelerin genleşip büzüleceğine yönelik deneyler yaparak deneylerin sonuçlarını tartışır. </w:t>
            </w:r>
          </w:p>
          <w:p w:rsidR="00A01E76" w:rsidRDefault="00A01E76" w:rsidP="00841BF6">
            <w:pPr>
              <w:spacing w:after="0" w:line="240" w:lineRule="auto"/>
            </w:pPr>
            <w:r>
              <w:t>1 SAAT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Madde ve Doğası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F.5.4.3. Isı ve Sıcaklık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DERS KİTABI-AKILLI TAHTA EBA</w:t>
            </w:r>
          </w:p>
        </w:tc>
        <w:tc>
          <w:tcPr>
            <w:tcW w:w="0" w:type="auto"/>
            <w:vAlign w:val="center"/>
          </w:tcPr>
          <w:p w:rsidR="00A01E76" w:rsidRPr="00841BF6" w:rsidRDefault="00A01E76" w:rsidP="00841BF6">
            <w:pPr>
              <w:spacing w:after="0" w:line="240" w:lineRule="auto"/>
              <w:rPr>
                <w:b/>
              </w:rPr>
            </w:pPr>
            <w:r>
              <w:br/>
            </w:r>
            <w:r w:rsidRPr="00841BF6">
              <w:rPr>
                <w:b/>
              </w:rPr>
              <w:t>Birinci Dönemin Sona Ermesi</w:t>
            </w:r>
          </w:p>
        </w:tc>
      </w:tr>
      <w:tr w:rsidR="00A01E76" w:rsidTr="00841BF6">
        <w:trPr>
          <w:cantSplit/>
          <w:trHeight w:val="1134"/>
        </w:trPr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ŞUBAT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19.HAFTA(05-09)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Madde ve Değişim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F.5.4.4.1. Isı etkisiyle maddelerin genleşip büzüleceğine yönelik deneyler yaparak deneylerin sonuçlarını tartışır. F.5.4.4.2. Günlük yaşamdan örnekleri genleşme ve büzülme olayları ile ilişkilendirir.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Madde ve Doğası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F.5.4.4. Isı Maddeleri Etkiler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Genleşme, büzülme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DERS KİTABI-AKILLI TAHTA EBA</w:t>
            </w:r>
          </w:p>
        </w:tc>
        <w:tc>
          <w:tcPr>
            <w:tcW w:w="0" w:type="auto"/>
            <w:vAlign w:val="center"/>
          </w:tcPr>
          <w:p w:rsidR="00A01E76" w:rsidRPr="00841BF6" w:rsidRDefault="00A01E76" w:rsidP="00841BF6">
            <w:pPr>
              <w:spacing w:after="0" w:line="240" w:lineRule="auto"/>
              <w:rPr>
                <w:b/>
              </w:rPr>
            </w:pPr>
            <w:r>
              <w:br/>
            </w:r>
            <w:r w:rsidRPr="00841BF6">
              <w:rPr>
                <w:b/>
              </w:rPr>
              <w:t>İkinci Yarıyıl Başlangıcı</w:t>
            </w:r>
          </w:p>
        </w:tc>
      </w:tr>
      <w:tr w:rsidR="00A01E76" w:rsidTr="00841BF6">
        <w:trPr>
          <w:cantSplit/>
          <w:trHeight w:val="1134"/>
        </w:trPr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ŞUBAT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20.HAFTA(12-16)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Madde ve Değişim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F.5.4.4.2. Günlük yaşamdan örnekleri genleşme ve büzülme olayları ile ilişkilendirir.</w:t>
            </w:r>
          </w:p>
          <w:p w:rsidR="00A01E76" w:rsidRDefault="00A01E76" w:rsidP="00841BF6">
            <w:pPr>
              <w:spacing w:after="0" w:line="240" w:lineRule="auto"/>
            </w:pPr>
            <w:r>
              <w:t xml:space="preserve">2 SAAT </w:t>
            </w:r>
          </w:p>
          <w:p w:rsidR="00A01E76" w:rsidRDefault="00A01E76" w:rsidP="00841BF6">
            <w:pPr>
              <w:spacing w:after="0" w:line="240" w:lineRule="auto"/>
            </w:pPr>
            <w:r>
              <w:t>F.5.5.1.1. Bir kaynaktan çıkan ışığın her yönde ve doğrusal bir yol izlediğini gözlemleyerek çizimle gösterir. 2SAAT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Fiziksel Olaylar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F.5.5.1. Işığın Yayılması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Işığın yayılması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DERS KİTABI-AKILLI TAHTA EBA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</w:p>
        </w:tc>
      </w:tr>
      <w:tr w:rsidR="00A01E76" w:rsidTr="00841BF6">
        <w:trPr>
          <w:cantSplit/>
          <w:trHeight w:val="1134"/>
        </w:trPr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ŞUBAT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21.HAFTA(19-23)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Madde ve Değişim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 xml:space="preserve">F.5.5.1.1. Bir kaynaktan çıkan ışığın her yönde ve doğrusal bir yol izlediğini gözlemleyerek çizimle gösterir. </w:t>
            </w:r>
          </w:p>
          <w:p w:rsidR="00A01E76" w:rsidRDefault="00A01E76" w:rsidP="00841BF6">
            <w:pPr>
              <w:spacing w:after="0" w:line="240" w:lineRule="auto"/>
            </w:pPr>
            <w:r>
              <w:t xml:space="preserve">2 SAAT </w:t>
            </w:r>
          </w:p>
          <w:p w:rsidR="00A01E76" w:rsidRDefault="00A01E76" w:rsidP="00841BF6">
            <w:pPr>
              <w:spacing w:after="0" w:line="240" w:lineRule="auto"/>
            </w:pPr>
            <w:r>
              <w:t>F.5.5.2.1. Işığın düzgün ve pürüzlü yüzeylerdeki yansımalarını gözlemleyerek çizimle gösterir.</w:t>
            </w:r>
          </w:p>
          <w:p w:rsidR="00A01E76" w:rsidRDefault="00A01E76" w:rsidP="00841BF6">
            <w:pPr>
              <w:spacing w:after="0" w:line="240" w:lineRule="auto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Fiziksel Olaylar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F.5.5.1. Işığın Yayılması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DERS KİTABI-AKILLI TAHTA EBA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</w:p>
        </w:tc>
      </w:tr>
      <w:tr w:rsidR="00A01E76" w:rsidTr="00841BF6">
        <w:trPr>
          <w:cantSplit/>
          <w:trHeight w:val="1134"/>
        </w:trPr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ŞUBAT-MART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22.HAFTA(26-02)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Madde ve Değişim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 xml:space="preserve">F.5.5.2.1. Işığın düzgün ve pürüzlü yüzeylerdeki yansımalarını gözlemleyerek çizimle gösterir. </w:t>
            </w:r>
          </w:p>
          <w:p w:rsidR="00A01E76" w:rsidRDefault="00A01E76" w:rsidP="00841BF6">
            <w:pPr>
              <w:spacing w:after="0" w:line="240" w:lineRule="auto"/>
            </w:pPr>
            <w:r>
              <w:t>F.5.5.2.2. Işığın yansımasında gelen ışın, yansıyan ışın ve yüzeyin normali arasındaki ilişkiyi açıklar.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Fiziksel Olaylar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F.5.5.2. Işığın Yansıması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Düzgün yansıma, dağınık yansıma, gelen ışın, yansıyan ışın, yüzey normali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DERS KİTABI-AKILLI TAHTA EBA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</w:p>
        </w:tc>
      </w:tr>
      <w:tr w:rsidR="00A01E76" w:rsidTr="00841BF6">
        <w:trPr>
          <w:cantSplit/>
          <w:trHeight w:val="1134"/>
        </w:trPr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23.HAFTA(05-09)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Madde ve Değişim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F.5.5.3.1. Maddeleri, ışığı geçirme durumlarına göre sını andırır.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Fiziksel Olaylar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F.5.5.3. Işığın Maddeyle Karşılaşması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Saydam maddeler, yarı saydam maddeler, saydam olmayan maddeler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DERS KİTABI-AKILLI TAHTA EBA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</w:p>
        </w:tc>
      </w:tr>
      <w:tr w:rsidR="00A01E76" w:rsidTr="00841BF6">
        <w:trPr>
          <w:cantSplit/>
          <w:trHeight w:val="1827"/>
        </w:trPr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24.HAFTA(12-16)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Madde ve Değişim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F.5.5.4.1. Tam gölgenin nasıl oluştuğunu gözlemleyerek basit ışın çizimleri ile gösterir.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Fiziksel Olaylar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F.5.5.4. Tam Gölge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Tam gölge, tam gölgeyi etkileyen değişkenler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Yarı gölge konusuna girilmez.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DERS KİTABI-AKILLI TAHTA EBA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 w:rsidRPr="002A0755">
              <w:t>I.Değerlendirme sınavı</w:t>
            </w:r>
          </w:p>
        </w:tc>
      </w:tr>
      <w:tr w:rsidR="00A01E76" w:rsidTr="00841BF6">
        <w:trPr>
          <w:cantSplit/>
          <w:trHeight w:val="1134"/>
        </w:trPr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25.HAFTA(19-23)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Madde ve Değişim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F.5.5.4.1. Tam gölgenin nasıl oluştuğunu gözlemleyerek basit ışın çizimleri ile gösterir.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Fiziksel Olaylar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F.5.5.4. Tam Gölge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a. Tam gölge oluşumunda sadece cismin ve ışık kaynağının konumları ile gölgenin büyüklüğü arasındaki ilişki üzerinde durulur.</w:t>
            </w:r>
          </w:p>
          <w:p w:rsidR="00A01E76" w:rsidRDefault="00A01E76" w:rsidP="00841BF6">
            <w:pPr>
              <w:spacing w:after="0" w:line="240" w:lineRule="auto"/>
            </w:pPr>
            <w:r>
              <w:t>b. Gölge oyunlarına değinilir.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DERS KİTABI-AKILLI TAHTA EBA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</w:p>
        </w:tc>
      </w:tr>
      <w:tr w:rsidR="00A01E76" w:rsidTr="00841BF6">
        <w:trPr>
          <w:cantSplit/>
          <w:trHeight w:val="1134"/>
        </w:trPr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26.HAFTA(26-30)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İnsan ve Çevre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F.5.6.1.1. Biyoçeşitliliğin doğal yaşam için önemini sorgular.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Canlılar ve Yaşam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F.5.6.1. Biyoçeşitlilik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Biyoçeşitlilik, doğal yaşam, nesli tükenen canlılar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Ülkemizde ve Dünya,da nesli tükenen veya tükenme tehlikesi ile karşı karşıya olan bitki ve hayvanlara örnekler verir.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DERS KİTABI-AKILLI TAHTA EBA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</w:p>
        </w:tc>
      </w:tr>
      <w:tr w:rsidR="00A01E76" w:rsidTr="00841BF6">
        <w:trPr>
          <w:cantSplit/>
          <w:trHeight w:val="1134"/>
        </w:trPr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27.HAFTA(02-06)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İnsan ve Çevre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 xml:space="preserve">F.5.6.1.2. Biyoçeşitliliği tehdit eden faktörleri, araştırma verilerine dayalı olarak tartışır. </w:t>
            </w:r>
          </w:p>
          <w:p w:rsidR="00A01E76" w:rsidRDefault="00A01E76" w:rsidP="00841BF6">
            <w:pPr>
              <w:spacing w:after="0" w:line="240" w:lineRule="auto"/>
            </w:pPr>
            <w:r>
              <w:t xml:space="preserve">2 SAAT </w:t>
            </w:r>
          </w:p>
          <w:p w:rsidR="00A01E76" w:rsidRDefault="00A01E76" w:rsidP="00841BF6">
            <w:pPr>
              <w:spacing w:after="0" w:line="240" w:lineRule="auto"/>
            </w:pPr>
            <w:r>
              <w:t>F.5.6.2.1. İnsan ve çevre arasındaki etkileşimin önemini ifade eder. 2SAAT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Canlılar ve Yaşam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F.5.6.2. İnsan ve Çevre İlişkisi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Çevre kirliliği, çevreyi koruma ve güzelleştirme, insan-çevre etkileşimi (insanın çevreye etki- si), yerel ve küresel çevre sorunları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Çevre kirliliğinin insanların sağlığı üzerindeki olumsuz etkilerine değinilir.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DERS KİTABI-AKILLI TAHTA EBA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</w:p>
        </w:tc>
      </w:tr>
      <w:tr w:rsidR="00A01E76" w:rsidTr="00841BF6">
        <w:trPr>
          <w:cantSplit/>
          <w:trHeight w:val="1134"/>
        </w:trPr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28.HAFTA(09-13)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İnsan ve Çevre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F.5.6.2.2. Yakın çevresindeki veya ülkemizdeki bir çevre sorununun çözümüne ilişkin öneriler sunar. F.5.6.2.3. İnsan faaliyetleri sonucunda gelecekte oluşabilecek çevre sorunlarına yönelik çıkarımda bulunur.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Canlılar ve Yaşam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F.5.6.2. İnsan ve Çevre İlişkisi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DERS KİTABI-AKILLI TAHTA EBA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</w:p>
        </w:tc>
      </w:tr>
      <w:tr w:rsidR="00A01E76" w:rsidTr="00841BF6">
        <w:trPr>
          <w:cantSplit/>
          <w:trHeight w:val="1134"/>
        </w:trPr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29.HAFTA(16-20)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İnsan ve Çevre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 xml:space="preserve">F.5.6.2.3. İnsan faaliyetleri sonucunda gelecekte oluşabilecek çevre sorunlarına yönelik çıkarımda bulunur. </w:t>
            </w:r>
          </w:p>
          <w:p w:rsidR="00A01E76" w:rsidRDefault="00A01E76" w:rsidP="00841BF6">
            <w:pPr>
              <w:spacing w:after="0" w:line="240" w:lineRule="auto"/>
            </w:pPr>
            <w:r>
              <w:t>F.5.6.2.4. İnsan-çevre etkileşiminde yarar ve zarar durumlarını örnekler üzerinde tartışır.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Canlılar ve Yaşam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F.5.6.2. İnsan ve Çevre İlişkisi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DERS KİTABI-AKILLI TAHTA EBA</w:t>
            </w:r>
          </w:p>
        </w:tc>
        <w:tc>
          <w:tcPr>
            <w:tcW w:w="0" w:type="auto"/>
            <w:vAlign w:val="center"/>
          </w:tcPr>
          <w:p w:rsidR="00A01E76" w:rsidRPr="00841BF6" w:rsidRDefault="00A01E76" w:rsidP="00841BF6">
            <w:pPr>
              <w:spacing w:after="0" w:line="240" w:lineRule="auto"/>
              <w:rPr>
                <w:b/>
              </w:rPr>
            </w:pPr>
            <w:r w:rsidRPr="00841BF6">
              <w:rPr>
                <w:b/>
              </w:rPr>
              <w:t>II.Değerlendirme sınavı</w:t>
            </w:r>
          </w:p>
        </w:tc>
      </w:tr>
      <w:tr w:rsidR="00A01E76" w:rsidTr="00841BF6">
        <w:trPr>
          <w:cantSplit/>
          <w:trHeight w:val="1134"/>
        </w:trPr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30.HAFTA(23-27)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Elektrik Devre ElemanlarıElektrik Devre Elemanları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F.5.7.1.1. Bir elektrik devresindeki elemanları sembolleriyle gösterir.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Fiziksel OlaylarFiziksel Olaylar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F.5.7.1. Devre Elemanlarının Sembollerle Gösterimi ve Devre Şemaları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Devre elemanlarının sembolleri, devre şemaları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Devre sembollerinin ortak bilimsel dil açısından önemi belirtilir.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DERS KİTABI-AKILLI TAHTA EBADERS KİTABI-AKILLI TAHTA EBA</w:t>
            </w:r>
          </w:p>
        </w:tc>
        <w:tc>
          <w:tcPr>
            <w:tcW w:w="0" w:type="auto"/>
            <w:vAlign w:val="center"/>
          </w:tcPr>
          <w:p w:rsidR="00A01E76" w:rsidRPr="00841BF6" w:rsidRDefault="00A01E76" w:rsidP="00841BF6">
            <w:pPr>
              <w:spacing w:after="0" w:line="240" w:lineRule="auto"/>
              <w:rPr>
                <w:b/>
              </w:rPr>
            </w:pPr>
            <w:r>
              <w:br/>
            </w:r>
            <w:r w:rsidRPr="00841BF6">
              <w:rPr>
                <w:b/>
              </w:rPr>
              <w:t>23 Nisan Ulusal Egemenlik ve Çocuk Bayramı</w:t>
            </w:r>
          </w:p>
        </w:tc>
      </w:tr>
      <w:tr w:rsidR="00A01E76" w:rsidTr="00841BF6">
        <w:trPr>
          <w:cantSplit/>
          <w:trHeight w:val="2139"/>
        </w:trPr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NİSAN-MAYIS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31.HAFTA(30-04)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Elektrik Devre Elemanları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F.5.7.1.2. Çizdiği elektrik devresinin şemasını kurar.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Fiziksel Olaylar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F.5.7.1. Devre Elemanlarının Sembollerle Gösterimi ve Devre Şemaları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DERS KİTABI-AKILLI TAHTA EBA</w:t>
            </w:r>
          </w:p>
        </w:tc>
        <w:tc>
          <w:tcPr>
            <w:tcW w:w="0" w:type="auto"/>
            <w:vAlign w:val="center"/>
          </w:tcPr>
          <w:p w:rsidR="00A01E76" w:rsidRPr="00841BF6" w:rsidRDefault="00A01E76" w:rsidP="00841BF6">
            <w:pPr>
              <w:spacing w:after="0" w:line="240" w:lineRule="auto"/>
              <w:rPr>
                <w:b/>
              </w:rPr>
            </w:pPr>
            <w:r>
              <w:br/>
            </w:r>
            <w:r w:rsidRPr="00841BF6">
              <w:rPr>
                <w:b/>
              </w:rPr>
              <w:t>1 Mayıs İşçi Bayramı</w:t>
            </w:r>
          </w:p>
        </w:tc>
      </w:tr>
      <w:tr w:rsidR="00A01E76" w:rsidTr="00841BF6">
        <w:trPr>
          <w:cantSplit/>
          <w:trHeight w:val="1134"/>
        </w:trPr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32.HAFTA(07-11)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Elektrik Devre Elemanları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F.5.7.2.1. Bir elektrik devresindeki ampul parlaklığını etkileyen değişkenlerin neler olduğunu tahmin ederek tah minlerini test eder.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Fiziksel Olaylar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F.5.7.2. Basit Bir Elektrik Devresinde Lamba Parlaklığını Etkileyen Değişkenler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Pil sayısı, lamba sayısı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 xml:space="preserve">a. Bağımlı, bağımsız ve kontrol edilen değişken kavram grupları, örneklerle açıklanır. </w:t>
            </w:r>
          </w:p>
          <w:p w:rsidR="00A01E76" w:rsidRDefault="00A01E76" w:rsidP="00841BF6">
            <w:pPr>
              <w:spacing w:after="0" w:line="240" w:lineRule="auto"/>
            </w:pPr>
            <w:r>
              <w:t xml:space="preserve">b. Bağımsız değişken olarak pil sayısı ve ampul sayısı dikkate alınır. </w:t>
            </w:r>
          </w:p>
          <w:p w:rsidR="00A01E76" w:rsidRDefault="00A01E76" w:rsidP="00841BF6">
            <w:pPr>
              <w:spacing w:after="0" w:line="240" w:lineRule="auto"/>
            </w:pPr>
            <w:r>
              <w:t>c. Paralel bağlamaya girilmez.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DERS KİTABI-AKILLI TAHTA EBA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</w:p>
        </w:tc>
      </w:tr>
      <w:tr w:rsidR="00A01E76" w:rsidTr="00841BF6">
        <w:trPr>
          <w:cantSplit/>
          <w:trHeight w:val="1134"/>
        </w:trPr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33.HAFTA(14-18)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Elektrik Devre Elemanları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F.5.7.2.1. Bir elektrik devresindeki ampul parlaklığını etkileyen değişkenlerin neler olduğunu tahmin ederek tah minlerini test eder.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Fiziksel Olaylar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F.5.7.2. Basit Bir Elektrik Devresinde Lamba Parlaklığını Etkileyen Değişkenler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DERS KİTABI-AKILLI TAHTA EBA</w:t>
            </w:r>
          </w:p>
        </w:tc>
        <w:tc>
          <w:tcPr>
            <w:tcW w:w="0" w:type="auto"/>
            <w:vAlign w:val="center"/>
          </w:tcPr>
          <w:p w:rsidR="00A01E76" w:rsidRPr="00841BF6" w:rsidRDefault="00A01E76" w:rsidP="00841BF6">
            <w:pPr>
              <w:spacing w:after="0" w:line="240" w:lineRule="auto"/>
              <w:rPr>
                <w:b/>
              </w:rPr>
            </w:pPr>
            <w:r>
              <w:br/>
            </w:r>
            <w:r w:rsidRPr="00841BF6">
              <w:rPr>
                <w:b/>
              </w:rPr>
              <w:t>19 Mayıs Atatürk’ü Anma Gençlik ve Spor Bayramı</w:t>
            </w:r>
          </w:p>
        </w:tc>
      </w:tr>
      <w:tr w:rsidR="00A01E76" w:rsidTr="00841BF6">
        <w:trPr>
          <w:cantSplit/>
          <w:trHeight w:val="4946"/>
        </w:trPr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34.HAFTA(21-25)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Uygulamalı Bilim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F.5.8.1.1. Günlük hayattan bir problemi tanımlar.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Fen ve Mühendislik Uygulamaları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F.5.8.1. Uygulamalı Bilim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 xml:space="preserve">a. Problemin günlük hayatta kullanılan veya karşılaşılan araç, nesne veya sistemleri geliştirmeye yönelik olması istenir. </w:t>
            </w:r>
          </w:p>
          <w:p w:rsidR="00A01E76" w:rsidRDefault="00A01E76" w:rsidP="00841BF6">
            <w:pPr>
              <w:spacing w:after="0" w:line="240" w:lineRule="auto"/>
            </w:pPr>
            <w:r>
              <w:t xml:space="preserve">b. Bu aşamada problemin malzeme, zaman ve maliyet kriterleri kapsamında ele alınması beklenir. </w:t>
            </w:r>
          </w:p>
          <w:p w:rsidR="00A01E76" w:rsidRDefault="00A01E76" w:rsidP="00841BF6">
            <w:pPr>
              <w:spacing w:after="0" w:line="240" w:lineRule="auto"/>
            </w:pPr>
            <w:r>
              <w:t>c. Problemlerin, eğitim öğretim yılının başından itibaren ders kapsamında yer alan konularla ilişkili olması beklenir.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DERS KİTABI-AKILLI TAHTA EBA</w:t>
            </w:r>
          </w:p>
        </w:tc>
        <w:tc>
          <w:tcPr>
            <w:tcW w:w="0" w:type="auto"/>
            <w:vAlign w:val="center"/>
          </w:tcPr>
          <w:p w:rsidR="00A01E76" w:rsidRPr="00841BF6" w:rsidRDefault="00A01E76" w:rsidP="00841BF6">
            <w:pPr>
              <w:spacing w:after="0" w:line="240" w:lineRule="auto"/>
              <w:rPr>
                <w:b/>
              </w:rPr>
            </w:pPr>
          </w:p>
        </w:tc>
      </w:tr>
      <w:tr w:rsidR="00A01E76" w:rsidTr="00841BF6">
        <w:trPr>
          <w:cantSplit/>
          <w:trHeight w:val="2111"/>
        </w:trPr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MAYIS-HAZİRAN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35.HAFTA(28-01)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Uygulamalı Bilim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F.5.8.1.2. Problem için muhtemel çözümler üretir ve bunları karşılaştırarak kriterler kapsamında uygun olanı seçer.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Fen ve Mühendislik Uygulamaları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F.5.8.1. Uygulamalı Bilim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DERS KİTABI-AKILLI TAHTA EBA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 w:rsidRPr="0023126D">
              <w:t>III.DEĞERLENDİRME SINAVI</w:t>
            </w:r>
          </w:p>
        </w:tc>
      </w:tr>
      <w:tr w:rsidR="00A01E76" w:rsidTr="00841BF6">
        <w:trPr>
          <w:cantSplit/>
          <w:trHeight w:val="1134"/>
        </w:trPr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HAZİRAN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36.HAFTA(04-08)</w:t>
            </w:r>
          </w:p>
        </w:tc>
        <w:tc>
          <w:tcPr>
            <w:tcW w:w="0" w:type="auto"/>
            <w:textDirection w:val="btLr"/>
          </w:tcPr>
          <w:p w:rsidR="00A01E76" w:rsidRDefault="00A01E76" w:rsidP="00841BF6">
            <w:pPr>
              <w:spacing w:after="0" w:line="240" w:lineRule="auto"/>
              <w:ind w:left="113" w:right="113"/>
              <w:jc w:val="center"/>
            </w:pPr>
            <w:r>
              <w:t>4 SAAT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Uygulamalı Bilim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F.5.8.1.3. Ürünü tasarlar ve sunar.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  <w:jc w:val="center"/>
            </w:pPr>
            <w:r>
              <w:t>Fen ve Mühendislik Uygulamaları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F.5.8.1. Uygulamalı Bilim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 xml:space="preserve">a. Ürün tasarımı ve yapımı okul ortamında yapılır. </w:t>
            </w:r>
          </w:p>
          <w:p w:rsidR="00A01E76" w:rsidRDefault="00A01E76" w:rsidP="00841BF6">
            <w:pPr>
              <w:spacing w:after="0" w:line="240" w:lineRule="auto"/>
            </w:pPr>
            <w:r>
              <w:t>b. Öğrencilerden, ürün geliştirme aşamasında deneme yapmaları, bu denemeler sonucunda elde ettikleri nitel ve nicel verileri, gözlemleri kaydetmeleri ve grafik okuma veya oluşturma becerileri ile değerlendirmeleri beklenmektedir.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t>DERS KİTABI-AKILLI TAHTA EBA</w:t>
            </w:r>
          </w:p>
        </w:tc>
        <w:tc>
          <w:tcPr>
            <w:tcW w:w="0" w:type="auto"/>
            <w:vAlign w:val="center"/>
          </w:tcPr>
          <w:p w:rsidR="00A01E76" w:rsidRDefault="00A01E76" w:rsidP="00841BF6">
            <w:pPr>
              <w:spacing w:after="0" w:line="240" w:lineRule="auto"/>
            </w:pPr>
            <w:r>
              <w:br/>
            </w:r>
            <w:r w:rsidRPr="00841BF6">
              <w:rPr>
                <w:b/>
              </w:rPr>
              <w:t>Ders Yılının Sona ermesi</w:t>
            </w:r>
          </w:p>
        </w:tc>
      </w:tr>
    </w:tbl>
    <w:p w:rsidR="00A01E76" w:rsidRDefault="00A01E76">
      <w:pPr>
        <w:rPr>
          <w:b/>
          <w:sz w:val="16"/>
        </w:rPr>
      </w:pPr>
      <w:r>
        <w:rPr>
          <w:b/>
          <w:sz w:val="16"/>
        </w:rPr>
        <w:t>Bu yıllık plan T.C. Milli Eğitim Bakanlığı Talim ve Terbiye Kurulu Başkanlığının yayınladığı öğretim programı esas alınarak yapılmıştır. Bu yıllık planda toplam eğitim öğretim haftası 36 haftadır.</w:t>
      </w:r>
    </w:p>
    <w:p w:rsidR="00A01E76" w:rsidRPr="001F68FF" w:rsidRDefault="00A01E76" w:rsidP="00EF61B0">
      <w:pPr>
        <w:rPr>
          <w:sz w:val="20"/>
        </w:rPr>
      </w:pPr>
      <w:r w:rsidRPr="001F68FF">
        <w:rPr>
          <w:b/>
          <w:sz w:val="20"/>
        </w:rPr>
        <w:t>Not: Yazılı sınav tarihleri</w:t>
      </w:r>
      <w:r w:rsidRPr="001F68FF">
        <w:rPr>
          <w:sz w:val="20"/>
        </w:rPr>
        <w:t xml:space="preserve"> </w:t>
      </w:r>
      <w:r w:rsidRPr="001F68FF">
        <w:rPr>
          <w:b/>
          <w:sz w:val="20"/>
        </w:rPr>
        <w:t>okul idaresi tarafından    değiştirilebilir.</w:t>
      </w:r>
    </w:p>
    <w:p w:rsidR="00A01E76" w:rsidRPr="001F68FF" w:rsidRDefault="00A01E76" w:rsidP="002A0755">
      <w:pPr>
        <w:rPr>
          <w:b/>
          <w:sz w:val="20"/>
        </w:rPr>
      </w:pPr>
    </w:p>
    <w:p w:rsidR="00A01E76" w:rsidRPr="001F68FF" w:rsidRDefault="00A01E76" w:rsidP="002A0755">
      <w:pPr>
        <w:rPr>
          <w:b/>
          <w:sz w:val="20"/>
        </w:rPr>
      </w:pPr>
      <w:r w:rsidRPr="001F68FF">
        <w:rPr>
          <w:b/>
          <w:sz w:val="20"/>
        </w:rPr>
        <w:t xml:space="preserve">                             Yasemin KARAMANLI  (Zümre Başkanı)                         Nihat ALTUNER                     Muhittin KARAER                                    Barış Sabri ULAŞ           </w:t>
      </w:r>
    </w:p>
    <w:p w:rsidR="00A01E76" w:rsidRPr="001F68FF" w:rsidRDefault="00A01E76" w:rsidP="002A0755">
      <w:pPr>
        <w:rPr>
          <w:b/>
          <w:sz w:val="20"/>
        </w:rPr>
      </w:pPr>
      <w:r w:rsidRPr="001F68FF">
        <w:rPr>
          <w:b/>
          <w:sz w:val="20"/>
        </w:rPr>
        <w:t xml:space="preserve">          </w:t>
      </w:r>
    </w:p>
    <w:p w:rsidR="00A01E76" w:rsidRPr="001F68FF" w:rsidRDefault="00A01E76" w:rsidP="002A0755">
      <w:pPr>
        <w:rPr>
          <w:b/>
          <w:sz w:val="20"/>
        </w:rPr>
      </w:pPr>
      <w:r w:rsidRPr="001F68FF">
        <w:rPr>
          <w:b/>
          <w:sz w:val="20"/>
        </w:rPr>
        <w:t xml:space="preserve">                            Zeynep ARIKAN                          Serhan BOĞAZ                              Halil KALE                          Aynur GÜNDOĞDU</w:t>
      </w:r>
    </w:p>
    <w:p w:rsidR="00A01E76" w:rsidRPr="001F68FF" w:rsidRDefault="00A01E76" w:rsidP="002A0755">
      <w:pPr>
        <w:rPr>
          <w:b/>
          <w:sz w:val="20"/>
        </w:rPr>
      </w:pPr>
    </w:p>
    <w:p w:rsidR="00A01E76" w:rsidRPr="001F68FF" w:rsidRDefault="00A01E76" w:rsidP="002A0755">
      <w:pPr>
        <w:rPr>
          <w:b/>
          <w:sz w:val="20"/>
        </w:rPr>
      </w:pPr>
    </w:p>
    <w:p w:rsidR="00A01E76" w:rsidRPr="001F68FF" w:rsidRDefault="00A01E76" w:rsidP="002A0755">
      <w:pPr>
        <w:rPr>
          <w:b/>
          <w:sz w:val="20"/>
        </w:rPr>
      </w:pPr>
    </w:p>
    <w:p w:rsidR="00A01E76" w:rsidRPr="001F68FF" w:rsidRDefault="00A01E76" w:rsidP="002A0755">
      <w:pPr>
        <w:spacing w:after="0"/>
        <w:jc w:val="center"/>
        <w:rPr>
          <w:b/>
          <w:sz w:val="20"/>
        </w:rPr>
      </w:pPr>
      <w:r>
        <w:rPr>
          <w:b/>
          <w:sz w:val="20"/>
        </w:rPr>
        <w:t>15</w:t>
      </w:r>
      <w:r w:rsidRPr="001F68FF">
        <w:rPr>
          <w:b/>
          <w:sz w:val="20"/>
        </w:rPr>
        <w:t>/09/2017</w:t>
      </w:r>
    </w:p>
    <w:p w:rsidR="00A01E76" w:rsidRPr="001F68FF" w:rsidRDefault="00A01E76" w:rsidP="002A0755">
      <w:pPr>
        <w:spacing w:after="0"/>
        <w:jc w:val="center"/>
        <w:rPr>
          <w:b/>
          <w:sz w:val="20"/>
        </w:rPr>
      </w:pPr>
      <w:r w:rsidRPr="001F68FF">
        <w:rPr>
          <w:b/>
          <w:sz w:val="20"/>
        </w:rPr>
        <w:t>UYGUNDUR</w:t>
      </w:r>
    </w:p>
    <w:p w:rsidR="00A01E76" w:rsidRPr="001F68FF" w:rsidRDefault="00A01E76" w:rsidP="002A0755">
      <w:pPr>
        <w:spacing w:after="0"/>
        <w:jc w:val="center"/>
        <w:rPr>
          <w:b/>
          <w:sz w:val="20"/>
        </w:rPr>
      </w:pPr>
      <w:r>
        <w:rPr>
          <w:b/>
          <w:sz w:val="20"/>
        </w:rPr>
        <w:t>İsm</w:t>
      </w:r>
      <w:r w:rsidRPr="001F68FF">
        <w:rPr>
          <w:b/>
          <w:sz w:val="20"/>
        </w:rPr>
        <w:t>ail Hakkı CERAN</w:t>
      </w:r>
    </w:p>
    <w:p w:rsidR="00A01E76" w:rsidRPr="001F68FF" w:rsidRDefault="00A01E76" w:rsidP="002A0755">
      <w:pPr>
        <w:spacing w:after="0"/>
        <w:jc w:val="center"/>
        <w:rPr>
          <w:b/>
          <w:sz w:val="20"/>
        </w:rPr>
      </w:pPr>
      <w:bookmarkStart w:id="0" w:name="_GoBack"/>
      <w:r w:rsidRPr="001F68FF">
        <w:rPr>
          <w:b/>
          <w:sz w:val="20"/>
        </w:rPr>
        <w:t>Okul Müdürü</w:t>
      </w:r>
    </w:p>
    <w:bookmarkEnd w:id="0"/>
    <w:p w:rsidR="00A01E76" w:rsidRDefault="00A01E76"/>
    <w:sectPr w:rsidR="00A01E76" w:rsidSect="00BE2582">
      <w:pgSz w:w="16838" w:h="11906" w:orient="landscape"/>
      <w:pgMar w:top="720" w:right="720" w:bottom="720" w:left="7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10F1"/>
    <w:rsid w:val="00142A43"/>
    <w:rsid w:val="001F68FF"/>
    <w:rsid w:val="0023126D"/>
    <w:rsid w:val="00234E7C"/>
    <w:rsid w:val="00284BB8"/>
    <w:rsid w:val="002A0755"/>
    <w:rsid w:val="00592568"/>
    <w:rsid w:val="005E4B41"/>
    <w:rsid w:val="0063224F"/>
    <w:rsid w:val="0083054A"/>
    <w:rsid w:val="00841BF6"/>
    <w:rsid w:val="00A01E76"/>
    <w:rsid w:val="00A810F1"/>
    <w:rsid w:val="00BE2582"/>
    <w:rsid w:val="00C53818"/>
    <w:rsid w:val="00CF724D"/>
    <w:rsid w:val="00EF61B0"/>
    <w:rsid w:val="00FD2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582"/>
    <w:pPr>
      <w:spacing w:after="160" w:line="259" w:lineRule="auto"/>
    </w:pPr>
    <w:rPr>
      <w:color w:val="000000"/>
      <w:szCs w:val="20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atrNumaras1">
    <w:name w:val="Satır Numarası1"/>
    <w:basedOn w:val="DefaultParagraphFont"/>
    <w:uiPriority w:val="99"/>
    <w:semiHidden/>
    <w:rsid w:val="00BE2582"/>
    <w:rPr>
      <w:rFonts w:cs="Times New Roman"/>
    </w:rPr>
  </w:style>
  <w:style w:type="character" w:styleId="Hyperlink">
    <w:name w:val="Hyperlink"/>
    <w:basedOn w:val="DefaultParagraphFont"/>
    <w:uiPriority w:val="99"/>
    <w:rsid w:val="00BE2582"/>
    <w:rPr>
      <w:rFonts w:cs="Times New Roman"/>
      <w:color w:val="0000FF"/>
      <w:u w:val="single"/>
    </w:rPr>
  </w:style>
  <w:style w:type="character" w:styleId="LineNumber">
    <w:name w:val="line number"/>
    <w:basedOn w:val="DefaultParagraphFont"/>
    <w:uiPriority w:val="99"/>
    <w:semiHidden/>
    <w:rsid w:val="00BE2582"/>
    <w:rPr>
      <w:rFonts w:cs="Times New Roman"/>
    </w:rPr>
  </w:style>
  <w:style w:type="table" w:styleId="TableSimple1">
    <w:name w:val="Table Simple 1"/>
    <w:basedOn w:val="TableNormal"/>
    <w:uiPriority w:val="99"/>
    <w:rsid w:val="00BE258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BE258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15</Pages>
  <Words>2444</Words>
  <Characters>13935</Characters>
  <Application>Microsoft Office Outlook</Application>
  <DocSecurity>0</DocSecurity>
  <Lines>0</Lines>
  <Paragraphs>0</Paragraphs>
  <ScaleCrop>false</ScaleCrop>
  <Company>-=[By NeC]=-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HP</cp:lastModifiedBy>
  <cp:revision>9</cp:revision>
  <dcterms:created xsi:type="dcterms:W3CDTF">2017-09-07T09:14:00Z</dcterms:created>
  <dcterms:modified xsi:type="dcterms:W3CDTF">2017-09-08T07:06:00Z</dcterms:modified>
</cp:coreProperties>
</file>